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2F" w:rsidRPr="00D5505E" w:rsidRDefault="00777A2F" w:rsidP="00777A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5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7A2F" w:rsidRPr="00D5505E" w:rsidRDefault="00777A2F" w:rsidP="00777A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5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7A2F" w:rsidRPr="00D5505E" w:rsidRDefault="00777A2F" w:rsidP="00777A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5E"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777A2F" w:rsidRPr="00D5505E" w:rsidRDefault="00777A2F" w:rsidP="00777A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5E">
        <w:rPr>
          <w:rFonts w:ascii="Times New Roman" w:hAnsi="Times New Roman" w:cs="Times New Roman"/>
          <w:b/>
          <w:sz w:val="28"/>
          <w:szCs w:val="28"/>
        </w:rPr>
        <w:t>ОМУТНИНСКИЙ РАЙОН КИРОВСКОЙ ОБЛАСТИ</w:t>
      </w:r>
    </w:p>
    <w:p w:rsidR="00777A2F" w:rsidRPr="00D5505E" w:rsidRDefault="00777A2F" w:rsidP="00777A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2F" w:rsidRPr="00D5505E" w:rsidRDefault="00777A2F" w:rsidP="00777A2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05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7A2F" w:rsidRDefault="00777A2F" w:rsidP="00777A2F">
      <w:pPr>
        <w:pStyle w:val="ConsPlusNormal"/>
        <w:widowControl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77A2F" w:rsidRDefault="00777A2F" w:rsidP="00777A2F">
      <w:pPr>
        <w:pStyle w:val="ConsPlusNormal"/>
        <w:widowControl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77A2F" w:rsidRDefault="00EB7475" w:rsidP="00EB74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777A2F" w:rsidRPr="00EB7475">
        <w:rPr>
          <w:rFonts w:ascii="Times New Roman" w:hAnsi="Times New Roman" w:cs="Times New Roman"/>
          <w:sz w:val="28"/>
          <w:szCs w:val="28"/>
        </w:rPr>
        <w:t>.2023</w:t>
      </w:r>
      <w:r w:rsidR="00777A2F" w:rsidRPr="00D5505E">
        <w:rPr>
          <w:rFonts w:ascii="Times New Roman" w:hAnsi="Times New Roman" w:cs="Times New Roman"/>
          <w:sz w:val="28"/>
          <w:szCs w:val="28"/>
        </w:rPr>
        <w:tab/>
      </w:r>
      <w:r w:rsidR="00777A2F" w:rsidRPr="00D5505E">
        <w:rPr>
          <w:rFonts w:ascii="Times New Roman" w:hAnsi="Times New Roman" w:cs="Times New Roman"/>
          <w:b/>
          <w:sz w:val="28"/>
          <w:szCs w:val="28"/>
        </w:rPr>
        <w:tab/>
      </w:r>
      <w:r w:rsidR="00777A2F" w:rsidRPr="00D5505E">
        <w:rPr>
          <w:rFonts w:ascii="Times New Roman" w:hAnsi="Times New Roman" w:cs="Times New Roman"/>
          <w:b/>
          <w:sz w:val="28"/>
          <w:szCs w:val="28"/>
        </w:rPr>
        <w:tab/>
      </w:r>
      <w:r w:rsidR="00777A2F" w:rsidRPr="00D5505E">
        <w:rPr>
          <w:rFonts w:ascii="Times New Roman" w:hAnsi="Times New Roman" w:cs="Times New Roman"/>
          <w:b/>
          <w:sz w:val="28"/>
          <w:szCs w:val="28"/>
        </w:rPr>
        <w:tab/>
      </w:r>
      <w:r w:rsidR="00777A2F" w:rsidRPr="00D5505E">
        <w:rPr>
          <w:rFonts w:ascii="Times New Roman" w:hAnsi="Times New Roman" w:cs="Times New Roman"/>
          <w:b/>
          <w:sz w:val="28"/>
          <w:szCs w:val="28"/>
        </w:rPr>
        <w:tab/>
      </w:r>
      <w:r w:rsidR="00777A2F" w:rsidRPr="00D5505E">
        <w:rPr>
          <w:rFonts w:ascii="Times New Roman" w:hAnsi="Times New Roman" w:cs="Times New Roman"/>
          <w:b/>
          <w:sz w:val="28"/>
          <w:szCs w:val="28"/>
        </w:rPr>
        <w:tab/>
      </w:r>
      <w:r w:rsidR="00777A2F" w:rsidRPr="00D5505E">
        <w:rPr>
          <w:rFonts w:ascii="Times New Roman" w:hAnsi="Times New Roman" w:cs="Times New Roman"/>
          <w:b/>
          <w:sz w:val="28"/>
          <w:szCs w:val="28"/>
        </w:rPr>
        <w:tab/>
      </w:r>
      <w:r w:rsidR="00777A2F">
        <w:rPr>
          <w:rFonts w:ascii="Times New Roman" w:hAnsi="Times New Roman" w:cs="Times New Roman"/>
          <w:b/>
          <w:sz w:val="28"/>
          <w:szCs w:val="28"/>
        </w:rPr>
        <w:tab/>
      </w:r>
      <w:r w:rsidR="00777A2F">
        <w:rPr>
          <w:rFonts w:ascii="Times New Roman" w:hAnsi="Times New Roman" w:cs="Times New Roman"/>
          <w:b/>
          <w:sz w:val="28"/>
          <w:szCs w:val="28"/>
        </w:rPr>
        <w:tab/>
      </w:r>
      <w:r w:rsidR="00777A2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39</w:t>
      </w: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Залазна</w:t>
      </w:r>
    </w:p>
    <w:p w:rsidR="00777A2F" w:rsidRPr="00AC7F8E" w:rsidRDefault="00777A2F" w:rsidP="00777A2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7A2F" w:rsidRPr="00AC7F8E" w:rsidRDefault="00777A2F" w:rsidP="00777A2F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основных направлениях</w:t>
      </w:r>
      <w:r w:rsidRPr="00AC7F8E">
        <w:rPr>
          <w:rFonts w:ascii="Times New Roman" w:hAnsi="Times New Roman"/>
          <w:b/>
          <w:sz w:val="28"/>
          <w:szCs w:val="28"/>
        </w:rPr>
        <w:t xml:space="preserve"> бюджетной и налоговой политики</w:t>
      </w:r>
    </w:p>
    <w:p w:rsidR="00777A2F" w:rsidRPr="00AC7F8E" w:rsidRDefault="00777A2F" w:rsidP="00777A2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Залазнинског</w:t>
      </w:r>
      <w:r w:rsidRPr="00AC7F8E">
        <w:rPr>
          <w:rFonts w:ascii="Times New Roman" w:hAnsi="Times New Roman"/>
          <w:b/>
          <w:sz w:val="28"/>
          <w:szCs w:val="28"/>
        </w:rPr>
        <w:t>о сельского поселения</w:t>
      </w:r>
    </w:p>
    <w:p w:rsidR="00777A2F" w:rsidRPr="00AC7F8E" w:rsidRDefault="00777A2F" w:rsidP="00777A2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 и на плановый период 2025 и 2026</w:t>
      </w:r>
      <w:r w:rsidRPr="00AC7F8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77A2F" w:rsidRPr="00AC7F8E" w:rsidRDefault="00777A2F" w:rsidP="00777A2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A2F" w:rsidRPr="00214B2A" w:rsidRDefault="00EF19B1" w:rsidP="00EF19B1">
      <w:pPr>
        <w:pStyle w:val="a5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777A2F" w:rsidRPr="00214B2A">
        <w:rPr>
          <w:color w:val="000000"/>
          <w:sz w:val="28"/>
          <w:szCs w:val="28"/>
        </w:rPr>
        <w:t>В соответствии со статьями 172, 184.2 Бюджетного кодекса Российской Федерации</w:t>
      </w:r>
      <w:r w:rsidR="00777A2F" w:rsidRPr="00AC7F8E">
        <w:rPr>
          <w:sz w:val="28"/>
          <w:szCs w:val="28"/>
        </w:rPr>
        <w:t>и Положением о б</w:t>
      </w:r>
      <w:r w:rsidR="00777A2F">
        <w:rPr>
          <w:sz w:val="28"/>
          <w:szCs w:val="28"/>
        </w:rPr>
        <w:t>юджетном процессе в муниципальном образовании Залазнинское сельское поселение Омутнинского района Кировской области</w:t>
      </w:r>
      <w:r w:rsidR="00777A2F" w:rsidRPr="00AC7F8E">
        <w:rPr>
          <w:sz w:val="28"/>
          <w:szCs w:val="28"/>
        </w:rPr>
        <w:t>, утвержденным реш</w:t>
      </w:r>
      <w:r w:rsidR="00777A2F">
        <w:rPr>
          <w:sz w:val="28"/>
          <w:szCs w:val="28"/>
        </w:rPr>
        <w:t xml:space="preserve">ением </w:t>
      </w:r>
      <w:proofErr w:type="spellStart"/>
      <w:r w:rsidR="00777A2F">
        <w:rPr>
          <w:sz w:val="28"/>
          <w:szCs w:val="28"/>
        </w:rPr>
        <w:t>Залазнинской</w:t>
      </w:r>
      <w:proofErr w:type="spellEnd"/>
      <w:r w:rsidR="00777A2F">
        <w:rPr>
          <w:sz w:val="28"/>
          <w:szCs w:val="28"/>
        </w:rPr>
        <w:t xml:space="preserve"> сельской Думы от19.12.2019 № 49 (с изменениямиот 27.10.2020№21 18.12.2020 №32, от 20.04.2021 №4 ,от 12.11.2021 №22), администрация муниципального образования Залазнинское сельское поселение Омутнинского района Кировской области</w:t>
      </w:r>
      <w:r w:rsidR="00777A2F" w:rsidRPr="00214B2A">
        <w:rPr>
          <w:color w:val="000000"/>
          <w:sz w:val="28"/>
          <w:szCs w:val="28"/>
        </w:rPr>
        <w:t xml:space="preserve"> ПОСТАНОВЛЯЕТ: </w:t>
      </w:r>
    </w:p>
    <w:p w:rsidR="00777A2F" w:rsidRPr="00214B2A" w:rsidRDefault="00777A2F" w:rsidP="00777A2F">
      <w:pPr>
        <w:pStyle w:val="a5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</w:t>
      </w:r>
      <w:r w:rsidRPr="00214B2A">
        <w:rPr>
          <w:color w:val="000000"/>
          <w:sz w:val="28"/>
          <w:szCs w:val="28"/>
        </w:rPr>
        <w:t xml:space="preserve"> основные направления бюджетной и налоговой</w:t>
      </w:r>
      <w:r>
        <w:rPr>
          <w:color w:val="000000"/>
          <w:sz w:val="28"/>
          <w:szCs w:val="28"/>
        </w:rPr>
        <w:t xml:space="preserve"> политики муниципального образования Залазнинское сельское поселение Омутнинского района Кировской области</w:t>
      </w:r>
      <w:r w:rsidRPr="00214B2A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24</w:t>
      </w:r>
      <w:r w:rsidRPr="00214B2A">
        <w:rPr>
          <w:color w:val="000000"/>
          <w:sz w:val="28"/>
          <w:szCs w:val="28"/>
        </w:rPr>
        <w:t xml:space="preserve"> и плановый период 202</w:t>
      </w:r>
      <w:r>
        <w:rPr>
          <w:color w:val="000000"/>
          <w:sz w:val="28"/>
          <w:szCs w:val="28"/>
        </w:rPr>
        <w:t xml:space="preserve">4 и </w:t>
      </w:r>
      <w:r w:rsidRPr="00214B2A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214B2A">
        <w:rPr>
          <w:color w:val="000000"/>
          <w:sz w:val="28"/>
          <w:szCs w:val="28"/>
        </w:rPr>
        <w:t xml:space="preserve"> годов.</w:t>
      </w:r>
    </w:p>
    <w:p w:rsidR="00777A2F" w:rsidRPr="00214B2A" w:rsidRDefault="00777A2F" w:rsidP="00777A2F">
      <w:pPr>
        <w:pStyle w:val="a5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14B2A">
        <w:rPr>
          <w:color w:val="000000"/>
          <w:sz w:val="28"/>
          <w:szCs w:val="28"/>
        </w:rPr>
        <w:t>Признать утратившим силу постановление администрации м</w:t>
      </w:r>
      <w:r>
        <w:rPr>
          <w:color w:val="000000"/>
          <w:sz w:val="28"/>
          <w:szCs w:val="28"/>
        </w:rPr>
        <w:t xml:space="preserve">униципального образования Залазнинское сельское поселение </w:t>
      </w:r>
      <w:proofErr w:type="gramStart"/>
      <w:r>
        <w:rPr>
          <w:color w:val="000000"/>
          <w:sz w:val="28"/>
          <w:szCs w:val="28"/>
        </w:rPr>
        <w:t>Омутнинского района Кировской области</w:t>
      </w:r>
      <w:r w:rsidRPr="00214B2A">
        <w:rPr>
          <w:color w:val="000000"/>
          <w:sz w:val="28"/>
          <w:szCs w:val="28"/>
        </w:rPr>
        <w:t xml:space="preserve"> от </w:t>
      </w:r>
      <w:r w:rsidRPr="00446AD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8.10</w:t>
      </w:r>
      <w:r w:rsidRPr="00446AD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 w:rsidRPr="00446ADE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37 «Об </w:t>
      </w:r>
      <w:r w:rsidRPr="000633DE">
        <w:rPr>
          <w:color w:val="000000"/>
          <w:sz w:val="28"/>
          <w:szCs w:val="28"/>
        </w:rPr>
        <w:t xml:space="preserve"> основных н</w:t>
      </w:r>
      <w:r>
        <w:rPr>
          <w:color w:val="000000"/>
          <w:sz w:val="28"/>
          <w:szCs w:val="28"/>
        </w:rPr>
        <w:t>аправлениях</w:t>
      </w:r>
      <w:r w:rsidRPr="000633DE">
        <w:rPr>
          <w:color w:val="000000"/>
          <w:sz w:val="28"/>
          <w:szCs w:val="28"/>
        </w:rPr>
        <w:t xml:space="preserve"> бюджетной и налоговой политики </w:t>
      </w:r>
      <w:r w:rsidRPr="003E0F45">
        <w:rPr>
          <w:color w:val="000000"/>
          <w:sz w:val="28"/>
          <w:szCs w:val="28"/>
        </w:rPr>
        <w:t>Залазнинского сельского поселения</w:t>
      </w:r>
      <w:r>
        <w:rPr>
          <w:color w:val="000000"/>
          <w:sz w:val="28"/>
          <w:szCs w:val="28"/>
        </w:rPr>
        <w:t xml:space="preserve"> на 2023 и на плановый период 2024 и 2025</w:t>
      </w:r>
      <w:r w:rsidRPr="003E0F45">
        <w:rPr>
          <w:color w:val="000000"/>
          <w:sz w:val="28"/>
          <w:szCs w:val="28"/>
        </w:rPr>
        <w:t xml:space="preserve"> годов». </w:t>
      </w:r>
      <w:r>
        <w:rPr>
          <w:sz w:val="28"/>
          <w:szCs w:val="28"/>
        </w:rPr>
        <w:lastRenderedPageBreak/>
        <w:t>3.Контроль над</w:t>
      </w:r>
      <w:r w:rsidRPr="003E0F45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4.</w:t>
      </w:r>
      <w:r w:rsidRPr="00AC7F8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обнародовать на информационных стендах администрации и разместить на официальном сайте</w:t>
      </w:r>
      <w:r w:rsidR="00EF19B1">
        <w:rPr>
          <w:sz w:val="28"/>
          <w:szCs w:val="28"/>
        </w:rPr>
        <w:t xml:space="preserve"> </w:t>
      </w:r>
      <w:r>
        <w:rPr>
          <w:sz w:val="28"/>
          <w:szCs w:val="28"/>
        </w:rPr>
        <w:t>Залазнинского сельского поселения.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F19B1">
        <w:rPr>
          <w:color w:val="000000"/>
          <w:sz w:val="28"/>
          <w:szCs w:val="28"/>
        </w:rPr>
        <w:tab/>
      </w:r>
      <w:r w:rsidR="00EF19B1"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>5.</w:t>
      </w:r>
      <w:r w:rsidRPr="00214B2A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ее П</w:t>
      </w:r>
      <w:r w:rsidRPr="00214B2A">
        <w:rPr>
          <w:color w:val="000000"/>
          <w:sz w:val="28"/>
          <w:szCs w:val="28"/>
        </w:rPr>
        <w:t>останов</w:t>
      </w:r>
      <w:r>
        <w:rPr>
          <w:color w:val="000000"/>
          <w:sz w:val="28"/>
          <w:szCs w:val="28"/>
        </w:rPr>
        <w:t>ление вступает в силу с</w:t>
      </w:r>
      <w:proofErr w:type="gramEnd"/>
      <w:r>
        <w:rPr>
          <w:color w:val="000000"/>
          <w:sz w:val="28"/>
          <w:szCs w:val="28"/>
        </w:rPr>
        <w:t xml:space="preserve"> момента подписания</w:t>
      </w:r>
      <w:r w:rsidRPr="00214B2A">
        <w:rPr>
          <w:color w:val="000000"/>
          <w:sz w:val="28"/>
          <w:szCs w:val="28"/>
        </w:rPr>
        <w:t xml:space="preserve">.  </w:t>
      </w:r>
    </w:p>
    <w:p w:rsidR="00777A2F" w:rsidRPr="00214B2A" w:rsidRDefault="00777A2F" w:rsidP="00777A2F">
      <w:pPr>
        <w:pStyle w:val="a5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777A2F" w:rsidRPr="00D245F5" w:rsidRDefault="00777A2F" w:rsidP="00777A2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245F5">
        <w:rPr>
          <w:rFonts w:ascii="Times New Roman" w:hAnsi="Times New Roman"/>
          <w:sz w:val="28"/>
          <w:szCs w:val="28"/>
        </w:rPr>
        <w:t>Глава администрации</w:t>
      </w:r>
    </w:p>
    <w:p w:rsidR="00777A2F" w:rsidRPr="00D245F5" w:rsidRDefault="00EF19B1" w:rsidP="00777A2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Залазнинского сельского поселения                                            </w:t>
      </w:r>
      <w:proofErr w:type="spellStart"/>
      <w:r w:rsidR="00777A2F">
        <w:rPr>
          <w:rFonts w:ascii="Times New Roman" w:hAnsi="Times New Roman"/>
          <w:sz w:val="28"/>
          <w:szCs w:val="28"/>
        </w:rPr>
        <w:t>М.И.Смагина</w:t>
      </w:r>
      <w:proofErr w:type="spellEnd"/>
    </w:p>
    <w:p w:rsidR="00777A2F" w:rsidRPr="00AC7F8E" w:rsidRDefault="00777A2F" w:rsidP="00777A2F">
      <w:pPr>
        <w:spacing w:line="360" w:lineRule="auto"/>
        <w:jc w:val="both"/>
        <w:rPr>
          <w:sz w:val="28"/>
          <w:szCs w:val="28"/>
        </w:rPr>
      </w:pPr>
    </w:p>
    <w:p w:rsidR="00777A2F" w:rsidRDefault="00777A2F" w:rsidP="00777A2F">
      <w:pPr>
        <w:spacing w:line="360" w:lineRule="auto"/>
        <w:jc w:val="center"/>
        <w:rPr>
          <w:b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5F38" w:rsidRDefault="00A45F38" w:rsidP="00A45F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УТВЕРЖДЕНО:</w:t>
      </w:r>
    </w:p>
    <w:p w:rsidR="00A45F38" w:rsidRDefault="00A45F38" w:rsidP="00A45F38">
      <w:pPr>
        <w:ind w:left="5245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A45F38" w:rsidRDefault="00A45F38" w:rsidP="00A45F38">
      <w:pPr>
        <w:ind w:left="5245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A45F38" w:rsidRDefault="00A45F38" w:rsidP="00A45F38">
      <w:pPr>
        <w:ind w:left="5245"/>
        <w:rPr>
          <w:sz w:val="24"/>
          <w:szCs w:val="24"/>
        </w:rPr>
      </w:pPr>
      <w:r>
        <w:rPr>
          <w:sz w:val="24"/>
          <w:szCs w:val="24"/>
        </w:rPr>
        <w:t>Залазнинское сельское поселение</w:t>
      </w:r>
    </w:p>
    <w:p w:rsidR="00A45F38" w:rsidRDefault="00A45F38" w:rsidP="00A45F38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Омутнинского района </w:t>
      </w:r>
    </w:p>
    <w:p w:rsidR="00A45F38" w:rsidRDefault="00A45F38" w:rsidP="00A45F38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Кировской области </w:t>
      </w:r>
    </w:p>
    <w:p w:rsidR="00A45F38" w:rsidRDefault="00A45F38" w:rsidP="00A45F38">
      <w:pPr>
        <w:ind w:left="5245"/>
        <w:rPr>
          <w:sz w:val="24"/>
          <w:szCs w:val="24"/>
        </w:rPr>
      </w:pPr>
      <w:r>
        <w:rPr>
          <w:sz w:val="24"/>
          <w:szCs w:val="24"/>
        </w:rPr>
        <w:t>от 08.11.2023 № 39</w:t>
      </w:r>
      <w:r>
        <w:rPr>
          <w:sz w:val="24"/>
          <w:szCs w:val="24"/>
        </w:rPr>
        <w:t xml:space="preserve"> </w:t>
      </w:r>
    </w:p>
    <w:p w:rsidR="00A45F38" w:rsidRDefault="00A45F38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5F38" w:rsidRDefault="00A45F38" w:rsidP="00777A2F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7A2F" w:rsidRDefault="00777A2F" w:rsidP="00A45F38">
      <w:pPr>
        <w:pStyle w:val="ConsPlusNormal"/>
        <w:widowControl/>
        <w:ind w:left="-284" w:right="70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19B1" w:rsidRDefault="00EF19B1" w:rsidP="00777A2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F19B1" w:rsidRDefault="00EF19B1" w:rsidP="00777A2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сновные направления</w:t>
      </w:r>
      <w:r w:rsidR="00EF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бюджетной и налоговой политики</w:t>
      </w:r>
    </w:p>
    <w:p w:rsidR="00777A2F" w:rsidRPr="00043EF3" w:rsidRDefault="00EF19B1" w:rsidP="00A45F38">
      <w:pPr>
        <w:pStyle w:val="ConsPlusNormal"/>
        <w:widowControl/>
        <w:ind w:left="141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Залазнин</w:t>
      </w:r>
      <w:r w:rsidR="00777A2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A2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77A2F"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777A2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77A2F" w:rsidRPr="00043EF3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77A2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77A2F"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777A2F" w:rsidRPr="00043EF3" w:rsidRDefault="00777A2F" w:rsidP="00A45F38">
      <w:pPr>
        <w:pStyle w:val="ConsPlusNormal"/>
        <w:widowControl/>
        <w:ind w:left="141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left="141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бщие положения</w:t>
      </w: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EF19B1">
        <w:rPr>
          <w:rFonts w:ascii="Times New Roman" w:hAnsi="Times New Roman" w:cs="Times New Roman"/>
          <w:color w:val="000000"/>
          <w:sz w:val="28"/>
          <w:szCs w:val="28"/>
        </w:rPr>
        <w:t>Залазнин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EF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разработаны с учетом итогов реализации бюджетной политики в период до 20</w:t>
      </w:r>
      <w:r w:rsidRPr="00410DF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77A2F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 Основные задачи бюджетной и налоговой политики</w:t>
      </w: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a3"/>
        <w:ind w:firstLine="300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Основной задачей бюджетной и налоговой политики </w:t>
      </w:r>
      <w:r w:rsidR="00EF19B1">
        <w:rPr>
          <w:sz w:val="28"/>
          <w:szCs w:val="28"/>
        </w:rPr>
        <w:t>Залазнин</w:t>
      </w:r>
      <w:r>
        <w:rPr>
          <w:sz w:val="28"/>
          <w:szCs w:val="28"/>
        </w:rPr>
        <w:t>ского</w:t>
      </w:r>
      <w:r w:rsidR="00EF19B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43E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043EF3">
        <w:rPr>
          <w:sz w:val="28"/>
          <w:szCs w:val="28"/>
        </w:rPr>
        <w:t xml:space="preserve"> год и среднесрочную перспективу является качеств</w:t>
      </w:r>
      <w:r>
        <w:rPr>
          <w:sz w:val="28"/>
          <w:szCs w:val="28"/>
        </w:rPr>
        <w:t>енное</w:t>
      </w:r>
      <w:r w:rsidRPr="00043EF3">
        <w:rPr>
          <w:sz w:val="28"/>
          <w:szCs w:val="28"/>
        </w:rPr>
        <w:t xml:space="preserve"> стратегическо</w:t>
      </w:r>
      <w:r>
        <w:rPr>
          <w:sz w:val="28"/>
          <w:szCs w:val="28"/>
        </w:rPr>
        <w:t>е</w:t>
      </w:r>
      <w:r w:rsidRPr="00043EF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043EF3">
        <w:rPr>
          <w:sz w:val="28"/>
          <w:szCs w:val="28"/>
        </w:rPr>
        <w:t xml:space="preserve"> экономикой и общественными финансами. Для этого следует исходить из следующих целей: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Бюджет должен исполняться на базе муниципальных программ</w:t>
      </w:r>
      <w:r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Продуманность и обоснованность механизмов реализации и ресурсного обеспечения муниципальных программ</w:t>
      </w:r>
      <w:r w:rsidR="00EF19B1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предоставляемых населению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Обеспечение макроэкономической стабильности и бюджетной устойчивости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Повышение предпринимательской активности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прозрачност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и открытост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и бюджетного процесса для 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 xml:space="preserve">Координация долгосрочного стратегического и бюджетного планирования, в том числе с учетом реализации всего набора государственных </w:t>
      </w:r>
      <w:r w:rsidRPr="00043EF3">
        <w:rPr>
          <w:rFonts w:ascii="Times New Roman" w:hAnsi="Times New Roman" w:cs="Times New Roman"/>
          <w:sz w:val="28"/>
          <w:szCs w:val="28"/>
        </w:rPr>
        <w:lastRenderedPageBreak/>
        <w:t>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 xml:space="preserve">Эффективное использование налогового потенциала </w:t>
      </w:r>
      <w:r w:rsidR="00EF19B1">
        <w:rPr>
          <w:rFonts w:ascii="Times New Roman" w:hAnsi="Times New Roman" w:cs="Times New Roman"/>
          <w:sz w:val="28"/>
          <w:szCs w:val="28"/>
        </w:rPr>
        <w:t>Залазнин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043EF3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условий для развития экономики, осуществление поддержки центров генерации дополнительных налоговых платежей (точек роста)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Оптимизация существующей системы налоговых льгот (налоговых расходов). Принятие решений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или отмене</w:t>
      </w:r>
      <w:r w:rsidRPr="00043EF3">
        <w:rPr>
          <w:rFonts w:ascii="Times New Roman" w:hAnsi="Times New Roman" w:cs="Times New Roman"/>
          <w:sz w:val="28"/>
          <w:szCs w:val="28"/>
        </w:rPr>
        <w:t xml:space="preserve"> налоговых льгот с учетом бюджетной и социальной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 xml:space="preserve">Оптимизация и повышение эффективности бюджетных расходов на основе принципов бюджетирования, </w:t>
      </w:r>
      <w:proofErr w:type="gramStart"/>
      <w:r w:rsidRPr="00043EF3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043EF3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2.1. Основные направления бюджетной и налоговой политики</w:t>
      </w: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в области формирования и исполнения</w:t>
      </w: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доходов бюджета поселения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2.1.1. Разработка проекта доходной части бюджета поселения на очередной финансовый </w:t>
      </w:r>
      <w:proofErr w:type="gramStart"/>
      <w:r w:rsidRPr="00043EF3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бюджетным и налоговым законодательством Российской Федерации, </w:t>
      </w:r>
      <w:r w:rsidR="00F435D2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Кировской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2.1.2. </w:t>
      </w:r>
      <w:r w:rsidRPr="00043EF3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7A2F" w:rsidRPr="00043EF3" w:rsidRDefault="00777A2F" w:rsidP="00A45F38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Мобилизация резервов и проведение работы по повышению доходов местного бюджета, в том числе за счет</w:t>
      </w:r>
      <w:r w:rsidRPr="00043EF3">
        <w:rPr>
          <w:color w:val="1D1D1D"/>
          <w:sz w:val="28"/>
          <w:szCs w:val="28"/>
        </w:rPr>
        <w:t xml:space="preserve"> улучшения администрирования уже существующих налогов</w:t>
      </w:r>
      <w:r>
        <w:rPr>
          <w:color w:val="1D1D1D"/>
          <w:sz w:val="28"/>
          <w:szCs w:val="28"/>
        </w:rPr>
        <w:t>.</w:t>
      </w:r>
    </w:p>
    <w:p w:rsidR="00777A2F" w:rsidRPr="00043EF3" w:rsidRDefault="00777A2F" w:rsidP="00A45F38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043EF3">
        <w:rPr>
          <w:sz w:val="28"/>
          <w:szCs w:val="28"/>
        </w:rPr>
        <w:t>к</w:t>
      </w:r>
      <w:proofErr w:type="gramEnd"/>
      <w:r w:rsidRPr="00043EF3">
        <w:rPr>
          <w:sz w:val="28"/>
          <w:szCs w:val="28"/>
        </w:rPr>
        <w:t xml:space="preserve"> рыночным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Мониторинг эффективности налоговых льгот и их оптимизация, в том числе отмена (</w:t>
      </w:r>
      <w:proofErr w:type="spellStart"/>
      <w:r w:rsidRPr="00043EF3">
        <w:rPr>
          <w:sz w:val="28"/>
          <w:szCs w:val="28"/>
        </w:rPr>
        <w:t>непредоставление</w:t>
      </w:r>
      <w:proofErr w:type="spellEnd"/>
      <w:r w:rsidRPr="00043EF3">
        <w:rPr>
          <w:sz w:val="28"/>
          <w:szCs w:val="28"/>
        </w:rPr>
        <w:t>) налоговых льгот в случае низкой бюджетной и социально-экономической эффективности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left" w:pos="399"/>
          <w:tab w:val="left" w:pos="969"/>
          <w:tab w:val="left" w:pos="1140"/>
        </w:tabs>
        <w:ind w:firstLine="567"/>
        <w:jc w:val="both"/>
        <w:rPr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Основные направления бюджетной политики в области</w:t>
      </w: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формирования и исполнения расходов местного бюджета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2.2.2. Приоритетными направлениями расходов при формировании и исполнении бюджета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расходы, обеспечивающие социальную стабильность в поселении: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-  расходы на оплату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начисления на нее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7A2F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- расходы на оплату коммунальных услуг;</w:t>
      </w:r>
    </w:p>
    <w:p w:rsidR="00777A2F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безопасности людей на водных объектах,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пожарной безопасности;</w:t>
      </w:r>
    </w:p>
    <w:p w:rsidR="00777A2F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сети автомобильных дорог и сооружений на них;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благоустройство территории </w:t>
      </w:r>
      <w:r w:rsidR="00EF19B1">
        <w:rPr>
          <w:rFonts w:ascii="Times New Roman" w:hAnsi="Times New Roman" w:cs="Times New Roman"/>
          <w:color w:val="000000"/>
          <w:sz w:val="28"/>
          <w:szCs w:val="28"/>
        </w:rPr>
        <w:t>Залазнин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поселения.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 - недопущения образования несанкционированной кредиторской и дебиторской задолженности;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 xml:space="preserve">- осуществления закупок товаров, работ и услуг для муниципальных нужд поселения 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3EF3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EF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EF3">
        <w:rPr>
          <w:rFonts w:ascii="Times New Roman" w:hAnsi="Times New Roman" w:cs="Times New Roman"/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2.2.4. </w:t>
      </w:r>
      <w:r w:rsidRPr="00043EF3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777A2F" w:rsidRPr="00043EF3" w:rsidRDefault="00777A2F" w:rsidP="00A45F38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Сохранение преемственности приоритетов, определенных в предыдущие годы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Принятие решений по прекращению действующих расходных обязательств по результатам анализа эффективности их исполнения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Сохранение подходов к формированию расходов на оплату труда муниципальных служащих с учетом требований действующего законодательства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Формирование реальных сроков реализации и объемов финансового обеспечения заявленных программ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lastRenderedPageBreak/>
        <w:t>- Формирование системы мониторинга эффективности бюджетных расходов в разрезе муниципальных услуг</w:t>
      </w:r>
      <w:r>
        <w:rPr>
          <w:sz w:val="28"/>
          <w:szCs w:val="28"/>
        </w:rPr>
        <w:t>.</w:t>
      </w:r>
    </w:p>
    <w:p w:rsidR="00777A2F" w:rsidRPr="00043EF3" w:rsidRDefault="00777A2F" w:rsidP="00A45F38">
      <w:pPr>
        <w:pStyle w:val="ConsPlusNormal"/>
        <w:widowControl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 Основные принципы формирования местного бюджета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2.3.1. Формирование местного бюджета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строго в соответствии с требованиями Бюджетного кодекса Российской Федерации.</w:t>
      </w:r>
    </w:p>
    <w:p w:rsidR="00777A2F" w:rsidRPr="00043EF3" w:rsidRDefault="00777A2F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2.3.2. Местный бюджет формируется на основе прогноза социально-экономического развития </w:t>
      </w:r>
      <w:r w:rsidR="00EF19B1">
        <w:rPr>
          <w:rFonts w:ascii="Times New Roman" w:hAnsi="Times New Roman" w:cs="Times New Roman"/>
          <w:color w:val="000000"/>
          <w:sz w:val="28"/>
          <w:szCs w:val="28"/>
        </w:rPr>
        <w:t>Залазнин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777A2F" w:rsidRPr="00043EF3" w:rsidRDefault="00F435D2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</w:t>
      </w:r>
      <w:r w:rsidR="00777A2F" w:rsidRPr="00043EF3">
        <w:rPr>
          <w:rFonts w:ascii="Times New Roman" w:hAnsi="Times New Roman" w:cs="Times New Roman"/>
          <w:color w:val="000000"/>
          <w:sz w:val="28"/>
          <w:szCs w:val="28"/>
        </w:rPr>
        <w:t>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777A2F" w:rsidRPr="00043EF3" w:rsidRDefault="00F435D2" w:rsidP="00A45F3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2.3.4</w:t>
      </w:r>
      <w:r w:rsidR="00777A2F"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. Резервный фонд администрации </w:t>
      </w:r>
      <w:r w:rsidR="00EF19B1">
        <w:rPr>
          <w:rFonts w:ascii="Times New Roman" w:hAnsi="Times New Roman" w:cs="Times New Roman"/>
          <w:color w:val="000000"/>
          <w:sz w:val="28"/>
          <w:szCs w:val="28"/>
        </w:rPr>
        <w:t>Залазнин</w:t>
      </w:r>
      <w:r w:rsidR="00777A2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777A2F"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формируется в объеме не более 1% от расходной части местного бюджета.</w:t>
      </w:r>
    </w:p>
    <w:p w:rsidR="00777A2F" w:rsidRPr="00043EF3" w:rsidRDefault="00777A2F" w:rsidP="00A45F3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B90" w:rsidRDefault="007E2B90" w:rsidP="00A45F38">
      <w:pPr>
        <w:jc w:val="both"/>
      </w:pPr>
      <w:bookmarkStart w:id="0" w:name="_GoBack"/>
      <w:bookmarkEnd w:id="0"/>
    </w:p>
    <w:sectPr w:rsidR="007E2B90" w:rsidSect="00106C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2DF"/>
    <w:rsid w:val="002069EA"/>
    <w:rsid w:val="00777A2F"/>
    <w:rsid w:val="007E2B90"/>
    <w:rsid w:val="00A45F38"/>
    <w:rsid w:val="00B479D5"/>
    <w:rsid w:val="00DD42DF"/>
    <w:rsid w:val="00EB7475"/>
    <w:rsid w:val="00EF19B1"/>
    <w:rsid w:val="00F4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Íîðìàëüíûé"/>
    <w:rsid w:val="00777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4">
    <w:name w:val="No Spacing"/>
    <w:uiPriority w:val="1"/>
    <w:qFormat/>
    <w:rsid w:val="00777A2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777A2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5F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F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Íîðìàëüíûé"/>
    <w:rsid w:val="00777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4">
    <w:name w:val="No Spacing"/>
    <w:uiPriority w:val="1"/>
    <w:qFormat/>
    <w:rsid w:val="00777A2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777A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2023-11-13T06:01:00Z</cp:lastPrinted>
  <dcterms:created xsi:type="dcterms:W3CDTF">2023-11-10T11:41:00Z</dcterms:created>
  <dcterms:modified xsi:type="dcterms:W3CDTF">2023-11-13T06:01:00Z</dcterms:modified>
</cp:coreProperties>
</file>